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26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57A158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0A65FEE5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80AC4">
        <w:rPr>
          <w:rFonts w:ascii="Arial" w:eastAsia="Arial" w:hAnsi="Arial" w:cs="Arial"/>
          <w:color w:val="000000"/>
          <w:sz w:val="22"/>
          <w:szCs w:val="22"/>
        </w:rPr>
        <w:t>0</w:t>
      </w:r>
      <w:r w:rsidR="00724018">
        <w:rPr>
          <w:rFonts w:ascii="Arial" w:eastAsia="Arial" w:hAnsi="Arial" w:cs="Arial"/>
          <w:color w:val="000000"/>
          <w:sz w:val="22"/>
          <w:szCs w:val="22"/>
        </w:rPr>
        <w:t>2</w:t>
      </w:r>
      <w:r w:rsidR="00180AC4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950EC4">
        <w:rPr>
          <w:rFonts w:ascii="Arial" w:eastAsia="Arial" w:hAnsi="Arial" w:cs="Arial"/>
          <w:color w:val="000000"/>
          <w:sz w:val="22"/>
          <w:szCs w:val="22"/>
        </w:rPr>
        <w:t>agosto</w:t>
      </w:r>
      <w:r w:rsidR="005D3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71498DAC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D32A0">
        <w:rPr>
          <w:rFonts w:ascii="Arial" w:eastAsia="Arial" w:hAnsi="Arial" w:cs="Arial"/>
          <w:color w:val="000000"/>
          <w:sz w:val="22"/>
          <w:szCs w:val="22"/>
        </w:rPr>
        <w:t>ju</w:t>
      </w:r>
      <w:r w:rsidR="00950EC4">
        <w:rPr>
          <w:rFonts w:ascii="Arial" w:eastAsia="Arial" w:hAnsi="Arial" w:cs="Arial"/>
          <w:color w:val="000000"/>
          <w:sz w:val="22"/>
          <w:szCs w:val="22"/>
        </w:rPr>
        <w:t>l</w:t>
      </w:r>
      <w:r w:rsidR="005D32A0">
        <w:rPr>
          <w:rFonts w:ascii="Arial" w:eastAsia="Arial" w:hAnsi="Arial" w:cs="Arial"/>
          <w:color w:val="000000"/>
          <w:sz w:val="22"/>
          <w:szCs w:val="22"/>
        </w:rPr>
        <w:t>io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4F4674BD" w:rsidR="00F53410" w:rsidRDefault="00F53410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AUDITORÍA</w:t>
      </w:r>
      <w:r w:rsidR="008F66C6">
        <w:rPr>
          <w:rFonts w:ascii="Arial" w:eastAsia="Times New Roman" w:hAnsi="Arial" w:cs="Arial"/>
          <w:b/>
          <w:bCs/>
          <w:color w:val="000000"/>
          <w:sz w:val="22"/>
          <w:szCs w:val="22"/>
        </w:rPr>
        <w:t>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FINALIZADA</w:t>
      </w:r>
      <w:r w:rsidR="008F66C6">
        <w:rPr>
          <w:rFonts w:ascii="Arial" w:eastAsia="Times New Roman" w:hAnsi="Arial" w:cs="Arial"/>
          <w:b/>
          <w:bCs/>
          <w:color w:val="000000"/>
          <w:sz w:val="22"/>
          <w:szCs w:val="22"/>
        </w:rPr>
        <w:t>S</w:t>
      </w:r>
    </w:p>
    <w:p w14:paraId="36B56AB8" w14:textId="0B5D048F" w:rsidR="00AB7BD9" w:rsidRPr="00AB7BD9" w:rsidRDefault="005D32A0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JU</w:t>
      </w:r>
      <w:r w:rsidR="001E61F7">
        <w:rPr>
          <w:rFonts w:ascii="Arial" w:eastAsia="Times New Roman" w:hAnsi="Arial" w:cs="Arial"/>
          <w:b/>
          <w:bCs/>
          <w:color w:val="000000"/>
          <w:sz w:val="22"/>
          <w:szCs w:val="22"/>
        </w:rPr>
        <w:t>L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IO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804"/>
      </w:tblGrid>
      <w:tr w:rsidR="00F53410" w:rsidRPr="00AB7BD9" w14:paraId="057A32EF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D01A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521C46" w14:textId="7BB6107F" w:rsidR="00F53410" w:rsidRP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3CE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F2D3335" w14:textId="6CA3E487" w:rsidR="00F53410" w:rsidRP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E959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1C74A4C" w14:textId="54D09689" w:rsidR="00F53410" w:rsidRPr="00F53410" w:rsidRDefault="00F53410" w:rsidP="00F5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DESCRIPCIÓN DE LA AUDITORÍA</w:t>
            </w:r>
          </w:p>
        </w:tc>
      </w:tr>
      <w:tr w:rsidR="00950EC4" w:rsidRPr="00AB7BD9" w14:paraId="3C75A7FD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EBB5" w14:textId="77777777" w:rsidR="00950EC4" w:rsidRDefault="00950EC4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CC1D9D7" w14:textId="34ECFE77" w:rsidR="00950EC4" w:rsidRDefault="00950EC4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B1E8" w14:textId="77777777" w:rsidR="00950EC4" w:rsidRDefault="00950EC4" w:rsidP="00950EC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3CEE214" w14:textId="04999430" w:rsidR="00950EC4" w:rsidRDefault="00950EC4" w:rsidP="0095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CBFE" w14:textId="5C464534" w:rsidR="00950EC4" w:rsidRDefault="00950EC4" w:rsidP="00AB7BD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Operativa a la Dirección Financiera (Tesorería)</w:t>
            </w:r>
          </w:p>
        </w:tc>
      </w:tr>
      <w:tr w:rsidR="00F53410" w:rsidRPr="00AB7BD9" w14:paraId="183BAE3B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93B4" w14:textId="77777777" w:rsidR="00950EC4" w:rsidRDefault="00950EC4" w:rsidP="0095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70DFFE2" w14:textId="2DCD029A" w:rsidR="00F53410" w:rsidRPr="00AB7BD9" w:rsidRDefault="00950EC4" w:rsidP="0095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D3FE" w14:textId="77777777" w:rsidR="00950EC4" w:rsidRDefault="00950EC4" w:rsidP="0095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2905C7" w14:textId="17D43E5A" w:rsidR="00F53410" w:rsidRPr="00AB7BD9" w:rsidRDefault="00F53410" w:rsidP="00950EC4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0001</w:t>
            </w:r>
            <w:r w:rsidR="00950EC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896A" w14:textId="1B1B62C3" w:rsidR="00DE44AE" w:rsidRPr="00AB7BD9" w:rsidRDefault="00950EC4" w:rsidP="00950EC4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Auditoría de Financiera a la Dirección Financiera (Tesorería, Contabilidad y Presupuesto)</w:t>
            </w: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 xml:space="preserve">Licda. María Antonieta </w:t>
      </w:r>
      <w:proofErr w:type="gramStart"/>
      <w:r w:rsidRPr="000412E0">
        <w:rPr>
          <w:rFonts w:ascii="Arial" w:eastAsia="Arial" w:hAnsi="Arial" w:cs="Arial"/>
          <w:sz w:val="22"/>
          <w:szCs w:val="22"/>
        </w:rPr>
        <w:t>Hub</w:t>
      </w:r>
      <w:proofErr w:type="gramEnd"/>
      <w:r w:rsidRPr="000412E0">
        <w:rPr>
          <w:rFonts w:ascii="Arial" w:eastAsia="Arial" w:hAnsi="Arial" w:cs="Arial"/>
          <w:sz w:val="22"/>
          <w:szCs w:val="22"/>
        </w:rPr>
        <w:t xml:space="preserve">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6DE3" w14:textId="77777777" w:rsidR="00641920" w:rsidRDefault="00641920">
      <w:r>
        <w:separator/>
      </w:r>
    </w:p>
  </w:endnote>
  <w:endnote w:type="continuationSeparator" w:id="0">
    <w:p w14:paraId="0183A42E" w14:textId="77777777" w:rsidR="00641920" w:rsidRDefault="0064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1979" w14:textId="77777777" w:rsidR="00641920" w:rsidRDefault="00641920">
      <w:r>
        <w:separator/>
      </w:r>
    </w:p>
  </w:footnote>
  <w:footnote w:type="continuationSeparator" w:id="0">
    <w:p w14:paraId="4CC4DDAF" w14:textId="77777777" w:rsidR="00641920" w:rsidRDefault="0064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385A"/>
    <w:rsid w:val="000412E0"/>
    <w:rsid w:val="000A2245"/>
    <w:rsid w:val="000E3C4D"/>
    <w:rsid w:val="001427A3"/>
    <w:rsid w:val="00180AC4"/>
    <w:rsid w:val="001B7890"/>
    <w:rsid w:val="001D5753"/>
    <w:rsid w:val="001D5F66"/>
    <w:rsid w:val="001E61F7"/>
    <w:rsid w:val="00220757"/>
    <w:rsid w:val="00252876"/>
    <w:rsid w:val="0028775A"/>
    <w:rsid w:val="002D70B3"/>
    <w:rsid w:val="00326C59"/>
    <w:rsid w:val="003C6A32"/>
    <w:rsid w:val="003E2750"/>
    <w:rsid w:val="00400BF1"/>
    <w:rsid w:val="004E732B"/>
    <w:rsid w:val="005259CD"/>
    <w:rsid w:val="005608EA"/>
    <w:rsid w:val="00565E24"/>
    <w:rsid w:val="00570159"/>
    <w:rsid w:val="00582C3B"/>
    <w:rsid w:val="005A23FC"/>
    <w:rsid w:val="005D32A0"/>
    <w:rsid w:val="00641920"/>
    <w:rsid w:val="00651DD7"/>
    <w:rsid w:val="0068072B"/>
    <w:rsid w:val="00682C27"/>
    <w:rsid w:val="006B16AB"/>
    <w:rsid w:val="00724018"/>
    <w:rsid w:val="007B4F79"/>
    <w:rsid w:val="007F7445"/>
    <w:rsid w:val="00802A66"/>
    <w:rsid w:val="008428F5"/>
    <w:rsid w:val="00893132"/>
    <w:rsid w:val="008F66C6"/>
    <w:rsid w:val="00916D98"/>
    <w:rsid w:val="00921210"/>
    <w:rsid w:val="00935D89"/>
    <w:rsid w:val="00950EC4"/>
    <w:rsid w:val="00AB38DA"/>
    <w:rsid w:val="00AB3E18"/>
    <w:rsid w:val="00AB7BD9"/>
    <w:rsid w:val="00AD0C8D"/>
    <w:rsid w:val="00B3246B"/>
    <w:rsid w:val="00BD0F6D"/>
    <w:rsid w:val="00C23822"/>
    <w:rsid w:val="00C42253"/>
    <w:rsid w:val="00D150BD"/>
    <w:rsid w:val="00D24414"/>
    <w:rsid w:val="00D33FD2"/>
    <w:rsid w:val="00DB0E84"/>
    <w:rsid w:val="00DC2051"/>
    <w:rsid w:val="00DE44AE"/>
    <w:rsid w:val="00E01716"/>
    <w:rsid w:val="00E53931"/>
    <w:rsid w:val="00EE6AEB"/>
    <w:rsid w:val="00F304CD"/>
    <w:rsid w:val="00F318EF"/>
    <w:rsid w:val="00F34F9D"/>
    <w:rsid w:val="00F52367"/>
    <w:rsid w:val="00F53410"/>
    <w:rsid w:val="00FD740C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8</cp:revision>
  <cp:lastPrinted>2022-02-07T16:26:00Z</cp:lastPrinted>
  <dcterms:created xsi:type="dcterms:W3CDTF">2022-06-21T21:41:00Z</dcterms:created>
  <dcterms:modified xsi:type="dcterms:W3CDTF">2022-08-02T15:41:00Z</dcterms:modified>
</cp:coreProperties>
</file>