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26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57A158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998608" w14:textId="5EBAA926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80AC4">
        <w:rPr>
          <w:rFonts w:ascii="Arial" w:eastAsia="Arial" w:hAnsi="Arial" w:cs="Arial"/>
          <w:color w:val="000000"/>
          <w:sz w:val="22"/>
          <w:szCs w:val="22"/>
        </w:rPr>
        <w:t>05 de julio</w:t>
      </w:r>
      <w:r w:rsidR="005D32A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6BB63B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4E732B">
        <w:rPr>
          <w:rFonts w:ascii="Arial" w:eastAsia="Arial" w:hAnsi="Arial" w:cs="Arial"/>
          <w:color w:val="000000"/>
          <w:sz w:val="22"/>
          <w:szCs w:val="22"/>
        </w:rPr>
        <w:t>Sindi Yaquelin Pérez Marroquín</w:t>
      </w:r>
    </w:p>
    <w:p w14:paraId="30BD2974" w14:textId="75BAB04C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D32A0">
        <w:rPr>
          <w:rFonts w:ascii="Arial" w:eastAsia="Arial" w:hAnsi="Arial" w:cs="Arial"/>
          <w:color w:val="000000"/>
          <w:sz w:val="22"/>
          <w:szCs w:val="22"/>
        </w:rPr>
        <w:t>junio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925181B" w14:textId="77777777" w:rsidR="00F53410" w:rsidRDefault="00F53410" w:rsidP="00AB7B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AUDITORÍA FINALIZADA</w:t>
      </w:r>
    </w:p>
    <w:p w14:paraId="36B56AB8" w14:textId="23ACFACF" w:rsidR="00AB7BD9" w:rsidRPr="00AB7BD9" w:rsidRDefault="005D32A0" w:rsidP="00AB7BD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JUNIO</w:t>
      </w:r>
      <w:r w:rsidR="00F5341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 w:rsid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="00AB7BD9"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6804"/>
      </w:tblGrid>
      <w:tr w:rsidR="00F53410" w:rsidRPr="00AB7BD9" w14:paraId="057A32EF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D01A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521C46" w14:textId="7BB6107F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3CE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2D3335" w14:textId="6CA3E487" w:rsidR="00F53410" w:rsidRP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E959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C74A4C" w14:textId="54D09689" w:rsidR="00F53410" w:rsidRPr="00F53410" w:rsidRDefault="00F53410" w:rsidP="00F5341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341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DESCRIPCIÓN DE LA AUDITORÍA</w:t>
            </w:r>
          </w:p>
        </w:tc>
      </w:tr>
      <w:tr w:rsidR="00F53410" w:rsidRPr="00AB7BD9" w14:paraId="183BAE3B" w14:textId="77777777" w:rsidTr="00F53410">
        <w:trPr>
          <w:trHeight w:val="56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A69E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267AECFE" w14:textId="77777777" w:rsidR="00DE44AE" w:rsidRDefault="00DE44AE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70DFFE2" w14:textId="5990E3AB" w:rsidR="00F53410" w:rsidRPr="00AB7BD9" w:rsidRDefault="00F53410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87C8" w14:textId="77777777" w:rsidR="00F53410" w:rsidRDefault="00F53410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615A202A" w14:textId="77777777" w:rsidR="00DE44AE" w:rsidRDefault="00DE44AE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1F2905C7" w14:textId="3950870F" w:rsidR="00F53410" w:rsidRPr="00AB7BD9" w:rsidRDefault="00F53410" w:rsidP="00F5341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0001</w:t>
            </w:r>
            <w:r w:rsidR="005D32A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32F76" w14:textId="77777777" w:rsidR="00F53410" w:rsidRDefault="00F53410" w:rsidP="00AB7BD9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45EF101" w14:textId="1423A0F0" w:rsidR="00F53410" w:rsidRDefault="00F53410" w:rsidP="00DE44A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Auditoría de </w:t>
            </w:r>
            <w:r w:rsidR="00DE44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Seguimiento a las Recomendaciones emitidas por la Contraloría General de Cuentas, correspondiente al período auditado del 01 de enero al 31 de diciembre de 2021</w:t>
            </w:r>
            <w:r w:rsidR="00FE3EF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 la</w:t>
            </w:r>
            <w:r w:rsidR="00DE44A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Secretaría Presidencial de la Mujer</w:t>
            </w:r>
            <w:r w:rsidR="00FE3EF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7383896A" w14:textId="48E5D666" w:rsidR="00DE44AE" w:rsidRPr="00AB7BD9" w:rsidRDefault="00DE44AE" w:rsidP="00DE44A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712FFE1" w14:textId="77777777" w:rsidR="00F534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EE6AEB" w:rsidRPr="00EE6AE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6A62CBAB" w14:textId="5C2FB1D7" w:rsidR="00921210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Sindi Yaquelin Pérez Marroquín</w:t>
      </w:r>
    </w:p>
    <w:p w14:paraId="6B2C3F40" w14:textId="0EEA5E0D" w:rsidR="001D5F66" w:rsidRPr="00EE6AEB" w:rsidRDefault="00F53410" w:rsidP="00F534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  <w:r w:rsidR="00DC2051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Secretaria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3E3F1EB" w:rsidR="00EE6AEB" w:rsidRDefault="00EE6AEB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0AC4BB83" w14:textId="385A3CE0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78DE1E42" w14:textId="7C3BD5B7" w:rsidR="000412E0" w:rsidRDefault="000412E0" w:rsidP="00EE6AEB">
      <w:pPr>
        <w:ind w:right="17"/>
        <w:jc w:val="both"/>
        <w:rPr>
          <w:rFonts w:ascii="Arial" w:eastAsia="Arial" w:hAnsi="Arial" w:cs="Arial"/>
          <w:sz w:val="22"/>
          <w:szCs w:val="22"/>
        </w:rPr>
      </w:pPr>
    </w:p>
    <w:p w14:paraId="1E82C48B" w14:textId="77777777" w:rsidR="000412E0" w:rsidRPr="00EE6AEB" w:rsidRDefault="000412E0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0412E0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14B33FC" w14:textId="4DC0FD16" w:rsidR="00AD0C8D" w:rsidRPr="000412E0" w:rsidRDefault="00F5341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Vo.Bo. </w:t>
      </w:r>
      <w:r w:rsidR="000412E0" w:rsidRPr="000412E0">
        <w:rPr>
          <w:rFonts w:ascii="Arial" w:eastAsia="Arial" w:hAnsi="Arial" w:cs="Arial"/>
          <w:sz w:val="22"/>
          <w:szCs w:val="22"/>
        </w:rPr>
        <w:t>________________________________</w:t>
      </w:r>
    </w:p>
    <w:p w14:paraId="7FBA26A8" w14:textId="38126F4A" w:rsidR="000412E0" w:rsidRPr="000412E0" w:rsidRDefault="000412E0" w:rsidP="000412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</w:t>
      </w:r>
      <w:r w:rsidRPr="000412E0">
        <w:rPr>
          <w:rFonts w:ascii="Arial" w:eastAsia="Arial" w:hAnsi="Arial" w:cs="Arial"/>
          <w:sz w:val="22"/>
          <w:szCs w:val="22"/>
        </w:rPr>
        <w:t xml:space="preserve">Licda. María Antonieta </w:t>
      </w:r>
      <w:proofErr w:type="gramStart"/>
      <w:r w:rsidRPr="000412E0">
        <w:rPr>
          <w:rFonts w:ascii="Arial" w:eastAsia="Arial" w:hAnsi="Arial" w:cs="Arial"/>
          <w:sz w:val="22"/>
          <w:szCs w:val="22"/>
        </w:rPr>
        <w:t>Hub</w:t>
      </w:r>
      <w:proofErr w:type="gramEnd"/>
      <w:r w:rsidRPr="000412E0">
        <w:rPr>
          <w:rFonts w:ascii="Arial" w:eastAsia="Arial" w:hAnsi="Arial" w:cs="Arial"/>
          <w:sz w:val="22"/>
          <w:szCs w:val="22"/>
        </w:rPr>
        <w:t xml:space="preserve"> Raymundo</w:t>
      </w:r>
    </w:p>
    <w:p w14:paraId="0C61BF7F" w14:textId="0921E1E6" w:rsidR="000412E0" w:rsidRPr="000412E0" w:rsidRDefault="000412E0" w:rsidP="00F534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  <w:r w:rsidRPr="000412E0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0412E0">
        <w:rPr>
          <w:rFonts w:ascii="Arial" w:eastAsia="Arial" w:hAnsi="Arial" w:cs="Arial"/>
          <w:sz w:val="22"/>
          <w:szCs w:val="22"/>
        </w:rPr>
        <w:t>Directora de la Unidad de Auditoría Interna</w:t>
      </w:r>
    </w:p>
    <w:sectPr w:rsidR="000412E0" w:rsidRPr="000412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D874" w14:textId="77777777" w:rsidR="00D150BD" w:rsidRDefault="00D150BD">
      <w:r>
        <w:separator/>
      </w:r>
    </w:p>
  </w:endnote>
  <w:endnote w:type="continuationSeparator" w:id="0">
    <w:p w14:paraId="686FCBE5" w14:textId="77777777" w:rsidR="00D150BD" w:rsidRDefault="00D1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009B" w14:textId="77777777" w:rsidR="00D150BD" w:rsidRDefault="00D150BD">
      <w:r>
        <w:separator/>
      </w:r>
    </w:p>
  </w:footnote>
  <w:footnote w:type="continuationSeparator" w:id="0">
    <w:p w14:paraId="7B636B2B" w14:textId="77777777" w:rsidR="00D150BD" w:rsidRDefault="00D1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D"/>
    <w:rsid w:val="0000385A"/>
    <w:rsid w:val="000412E0"/>
    <w:rsid w:val="000A2245"/>
    <w:rsid w:val="000E3C4D"/>
    <w:rsid w:val="001427A3"/>
    <w:rsid w:val="00180AC4"/>
    <w:rsid w:val="001B7890"/>
    <w:rsid w:val="001D5F66"/>
    <w:rsid w:val="00220757"/>
    <w:rsid w:val="00252876"/>
    <w:rsid w:val="0028775A"/>
    <w:rsid w:val="002D70B3"/>
    <w:rsid w:val="00326C59"/>
    <w:rsid w:val="003C6A32"/>
    <w:rsid w:val="003E2750"/>
    <w:rsid w:val="00400BF1"/>
    <w:rsid w:val="004E732B"/>
    <w:rsid w:val="005608EA"/>
    <w:rsid w:val="00565E24"/>
    <w:rsid w:val="00570159"/>
    <w:rsid w:val="00582C3B"/>
    <w:rsid w:val="005A23FC"/>
    <w:rsid w:val="005D32A0"/>
    <w:rsid w:val="00651DD7"/>
    <w:rsid w:val="0068072B"/>
    <w:rsid w:val="00682C27"/>
    <w:rsid w:val="006B16AB"/>
    <w:rsid w:val="007B4F79"/>
    <w:rsid w:val="007F7445"/>
    <w:rsid w:val="00802A66"/>
    <w:rsid w:val="008428F5"/>
    <w:rsid w:val="00893132"/>
    <w:rsid w:val="00916D98"/>
    <w:rsid w:val="00921210"/>
    <w:rsid w:val="00935D89"/>
    <w:rsid w:val="00AB38DA"/>
    <w:rsid w:val="00AB3E18"/>
    <w:rsid w:val="00AB7BD9"/>
    <w:rsid w:val="00AD0C8D"/>
    <w:rsid w:val="00B3246B"/>
    <w:rsid w:val="00BD0F6D"/>
    <w:rsid w:val="00C23822"/>
    <w:rsid w:val="00C42253"/>
    <w:rsid w:val="00D150BD"/>
    <w:rsid w:val="00D33FD2"/>
    <w:rsid w:val="00DB0E84"/>
    <w:rsid w:val="00DC2051"/>
    <w:rsid w:val="00DE44AE"/>
    <w:rsid w:val="00E01716"/>
    <w:rsid w:val="00E53931"/>
    <w:rsid w:val="00EE6AEB"/>
    <w:rsid w:val="00F304CD"/>
    <w:rsid w:val="00F318EF"/>
    <w:rsid w:val="00F34F9D"/>
    <w:rsid w:val="00F52367"/>
    <w:rsid w:val="00F53410"/>
    <w:rsid w:val="00FD740C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  <w15:docId w15:val="{AE7E889E-5090-411D-A0F8-EFD300E1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8EBA-EB6E-4AC3-A924-9E3B75BD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Unidad de Auditoría Interna</cp:lastModifiedBy>
  <cp:revision>4</cp:revision>
  <cp:lastPrinted>2022-02-07T16:26:00Z</cp:lastPrinted>
  <dcterms:created xsi:type="dcterms:W3CDTF">2022-06-21T21:41:00Z</dcterms:created>
  <dcterms:modified xsi:type="dcterms:W3CDTF">2022-07-05T16:07:00Z</dcterms:modified>
</cp:coreProperties>
</file>