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50217" w:rsidRDefault="00950217" w14:paraId="703A6431" w14:textId="77777777"/>
    <w:p w:rsidR="007979AC" w:rsidP="00EC3B06" w:rsidRDefault="007979AC" w14:paraId="09DC7E93" w14:textId="77777777">
      <w:pPr>
        <w:rPr>
          <w:rFonts w:ascii="Arial" w:hAnsi="Arial" w:eastAsia="Arial" w:cs="Arial"/>
          <w:color w:val="000000"/>
          <w:kern w:val="0"/>
          <w:sz w:val="16"/>
          <w:szCs w:val="16"/>
          <w14:ligatures w14:val="none"/>
        </w:rPr>
      </w:pPr>
    </w:p>
    <w:p w:rsidR="007979AC" w:rsidP="00EC3B06" w:rsidRDefault="007979AC" w14:paraId="337FE262" w14:textId="77777777">
      <w:pPr>
        <w:rPr>
          <w:rFonts w:ascii="Arial" w:hAnsi="Arial" w:eastAsia="Arial" w:cs="Arial"/>
          <w:color w:val="000000"/>
          <w:kern w:val="0"/>
          <w:sz w:val="16"/>
          <w:szCs w:val="16"/>
          <w14:ligatures w14:val="none"/>
        </w:rPr>
      </w:pPr>
    </w:p>
    <w:p w:rsidR="007979AC" w:rsidP="00EC3B06" w:rsidRDefault="007979AC" w14:paraId="6051C3E1" w14:textId="77777777">
      <w:pPr>
        <w:rPr>
          <w:rFonts w:ascii="Arial" w:hAnsi="Arial" w:eastAsia="Arial" w:cs="Arial"/>
          <w:color w:val="000000"/>
          <w:kern w:val="0"/>
          <w:sz w:val="16"/>
          <w:szCs w:val="16"/>
          <w14:ligatures w14:val="none"/>
        </w:rPr>
      </w:pPr>
    </w:p>
    <w:p w:rsidRPr="007979AC" w:rsidR="007979AC" w:rsidP="00EC3B06" w:rsidRDefault="007979AC" w14:paraId="623ABF37" w14:textId="698DA351">
      <w:pPr>
        <w:rPr>
          <w:rFonts w:ascii="Arial" w:hAnsi="Arial" w:eastAsia="Arial" w:cs="Arial"/>
          <w:color w:val="000000"/>
          <w:kern w:val="0"/>
          <w:sz w:val="22"/>
          <w:szCs w:val="22"/>
          <w14:ligatures w14:val="none"/>
        </w:rPr>
      </w:pPr>
      <w:r w:rsidRPr="007979AC" w:rsidR="007979AC">
        <w:rPr>
          <w:rFonts w:ascii="Arial" w:hAnsi="Arial" w:eastAsia="Arial" w:cs="Arial"/>
          <w:color w:val="000000"/>
          <w:kern w:val="0"/>
          <w:sz w:val="22"/>
          <w:szCs w:val="22"/>
          <w14:ligatures w14:val="none"/>
        </w:rPr>
        <w:t xml:space="preserve">Guatemala, </w:t>
      </w:r>
      <w:r w:rsidRPr="007979AC" w:rsidR="09C7893B">
        <w:rPr>
          <w:rFonts w:ascii="Arial" w:hAnsi="Arial" w:eastAsia="Arial" w:cs="Arial"/>
          <w:color w:val="000000"/>
          <w:kern w:val="0"/>
          <w:sz w:val="22"/>
          <w:szCs w:val="22"/>
          <w14:ligatures w14:val="none"/>
        </w:rPr>
        <w:t xml:space="preserve">28</w:t>
      </w:r>
      <w:r w:rsidRPr="007979AC" w:rsidR="007979AC">
        <w:rPr>
          <w:rFonts w:ascii="Arial" w:hAnsi="Arial" w:eastAsia="Arial" w:cs="Arial"/>
          <w:color w:val="000000"/>
          <w:kern w:val="0"/>
          <w:sz w:val="22"/>
          <w:szCs w:val="22"/>
          <w14:ligatures w14:val="none"/>
        </w:rPr>
        <w:t xml:space="preserve"> </w:t>
      </w:r>
      <w:r w:rsidRPr="007979AC" w:rsidR="007979AC">
        <w:rPr>
          <w:rFonts w:ascii="Arial" w:hAnsi="Arial" w:eastAsia="Arial" w:cs="Arial"/>
          <w:color w:val="000000"/>
          <w:kern w:val="0"/>
          <w:sz w:val="22"/>
          <w:szCs w:val="22"/>
          <w14:ligatures w14:val="none"/>
        </w:rPr>
        <w:t xml:space="preserve">de </w:t>
      </w:r>
      <w:r w:rsidRPr="007979AC" w:rsidR="4D5FB74D">
        <w:rPr>
          <w:rFonts w:ascii="Arial" w:hAnsi="Arial" w:eastAsia="Arial" w:cs="Arial"/>
          <w:color w:val="000000"/>
          <w:kern w:val="0"/>
          <w:sz w:val="22"/>
          <w:szCs w:val="22"/>
          <w14:ligatures w14:val="none"/>
        </w:rPr>
        <w:t xml:space="preserve">marzo</w:t>
      </w:r>
      <w:r w:rsidRPr="007979AC" w:rsidR="76233A36">
        <w:rPr>
          <w:rFonts w:ascii="Arial" w:hAnsi="Arial" w:eastAsia="Arial" w:cs="Arial"/>
          <w:color w:val="000000"/>
          <w:kern w:val="0"/>
          <w:sz w:val="22"/>
          <w:szCs w:val="22"/>
          <w14:ligatures w14:val="none"/>
        </w:rPr>
        <w:t xml:space="preserve"> </w:t>
      </w:r>
      <w:r w:rsidRPr="007979AC" w:rsidR="007979AC">
        <w:rPr>
          <w:rFonts w:ascii="Arial" w:hAnsi="Arial" w:eastAsia="Arial" w:cs="Arial"/>
          <w:color w:val="000000"/>
          <w:kern w:val="0"/>
          <w:sz w:val="22"/>
          <w:szCs w:val="22"/>
          <w14:ligatures w14:val="none"/>
        </w:rPr>
        <w:t>de 202</w:t>
      </w:r>
      <w:r w:rsidRPr="007979AC" w:rsidR="16FB6CA8">
        <w:rPr>
          <w:rFonts w:ascii="Arial" w:hAnsi="Arial" w:eastAsia="Arial" w:cs="Arial"/>
          <w:color w:val="000000"/>
          <w:kern w:val="0"/>
          <w:sz w:val="22"/>
          <w:szCs w:val="22"/>
          <w14:ligatures w14:val="none"/>
        </w:rPr>
        <w:t>5</w:t>
      </w:r>
    </w:p>
    <w:p w:rsidRPr="007979AC" w:rsidR="007979AC" w:rsidP="00EC3B06" w:rsidRDefault="007979AC" w14:paraId="3D127CEC" w14:textId="05F37ACA">
      <w:pPr>
        <w:rPr>
          <w:rFonts w:ascii="Arial" w:hAnsi="Arial" w:eastAsia="Arial" w:cs="Arial"/>
          <w:color w:val="000000"/>
          <w:kern w:val="0"/>
          <w:sz w:val="22"/>
          <w:szCs w:val="22"/>
          <w14:ligatures w14:val="none"/>
        </w:rPr>
      </w:pPr>
      <w:r w:rsidRPr="007979AC">
        <w:rPr>
          <w:rFonts w:ascii="Arial" w:hAnsi="Arial" w:eastAsia="Arial" w:cs="Arial"/>
          <w:color w:val="000000"/>
          <w:kern w:val="0"/>
          <w:sz w:val="22"/>
          <w:szCs w:val="22"/>
          <w14:ligatures w14:val="none"/>
        </w:rPr>
        <w:t>Elaborado por: Thelma Aracely Avendaño Marroquin de Gonzalez</w:t>
      </w:r>
    </w:p>
    <w:p w:rsidRPr="007979AC" w:rsidR="007979AC" w:rsidP="00EC3B06" w:rsidRDefault="007979AC" w14:paraId="4BF6A131" w14:textId="7A094F64">
      <w:pPr>
        <w:rPr>
          <w:rFonts w:ascii="Arial" w:hAnsi="Arial" w:eastAsia="Arial" w:cs="Arial"/>
          <w:color w:val="000000"/>
          <w:kern w:val="0"/>
          <w:sz w:val="22"/>
          <w:szCs w:val="22"/>
          <w14:ligatures w14:val="none"/>
        </w:rPr>
      </w:pPr>
      <w:r w:rsidRPr="007979AC" w:rsidR="007979AC">
        <w:rPr>
          <w:rFonts w:ascii="Arial" w:hAnsi="Arial" w:eastAsia="Arial" w:cs="Arial"/>
          <w:color w:val="000000"/>
          <w:kern w:val="0"/>
          <w:sz w:val="22"/>
          <w:szCs w:val="22"/>
          <w14:ligatures w14:val="none"/>
        </w:rPr>
        <w:t xml:space="preserve">Informe mes de </w:t>
      </w:r>
      <w:r w:rsidRPr="007979AC" w:rsidR="4D56685C">
        <w:rPr>
          <w:rFonts w:ascii="Arial" w:hAnsi="Arial" w:eastAsia="Arial" w:cs="Arial"/>
          <w:color w:val="000000"/>
          <w:kern w:val="0"/>
          <w:sz w:val="22"/>
          <w:szCs w:val="22"/>
          <w14:ligatures w14:val="none"/>
        </w:rPr>
        <w:t xml:space="preserve">marzo</w:t>
      </w:r>
      <w:r w:rsidRPr="007979AC" w:rsidR="007979AC">
        <w:rPr>
          <w:rFonts w:ascii="Arial" w:hAnsi="Arial" w:eastAsia="Arial" w:cs="Arial"/>
          <w:color w:val="000000"/>
          <w:kern w:val="0"/>
          <w:sz w:val="22"/>
          <w:szCs w:val="22"/>
          <w14:ligatures w14:val="none"/>
        </w:rPr>
        <w:t xml:space="preserve"> de 202</w:t>
      </w:r>
      <w:r w:rsidRPr="007979AC" w:rsidR="45E3F248">
        <w:rPr>
          <w:rFonts w:ascii="Arial" w:hAnsi="Arial" w:eastAsia="Arial" w:cs="Arial"/>
          <w:color w:val="000000"/>
          <w:kern w:val="0"/>
          <w:sz w:val="22"/>
          <w:szCs w:val="22"/>
          <w14:ligatures w14:val="none"/>
        </w:rPr>
        <w:t xml:space="preserve">5</w:t>
      </w:r>
    </w:p>
    <w:p w:rsidRPr="007979AC" w:rsidR="007979AC" w:rsidP="00EC3B06" w:rsidRDefault="007979AC" w14:paraId="4172F4F5" w14:textId="0B8B70AB">
      <w:pPr>
        <w:rPr>
          <w:rFonts w:ascii="Arial" w:hAnsi="Arial" w:eastAsia="Arial" w:cs="Arial"/>
          <w:color w:val="000000"/>
          <w:kern w:val="0"/>
          <w:sz w:val="22"/>
          <w:szCs w:val="22"/>
          <w14:ligatures w14:val="none"/>
        </w:rPr>
      </w:pPr>
      <w:r w:rsidRPr="007979AC">
        <w:rPr>
          <w:rFonts w:ascii="Arial" w:hAnsi="Arial" w:eastAsia="Arial" w:cs="Arial"/>
          <w:color w:val="000000"/>
          <w:kern w:val="0"/>
          <w:sz w:val="22"/>
          <w:szCs w:val="22"/>
          <w14:ligatures w14:val="none"/>
        </w:rPr>
        <w:t>Decreto No. 57-2008, Artículo 10 Numeral 23</w:t>
      </w:r>
    </w:p>
    <w:p w:rsidRPr="007979AC" w:rsidR="007979AC" w:rsidP="00EC3B06" w:rsidRDefault="007979AC" w14:paraId="3ADD52A2" w14:textId="4580BD1C">
      <w:pPr>
        <w:rPr>
          <w:rFonts w:ascii="Arial" w:hAnsi="Arial" w:eastAsia="Arial" w:cs="Arial"/>
          <w:color w:val="000000"/>
          <w:kern w:val="0"/>
          <w:sz w:val="22"/>
          <w:szCs w:val="22"/>
          <w14:ligatures w14:val="none"/>
        </w:rPr>
      </w:pPr>
      <w:r w:rsidRPr="007979AC">
        <w:rPr>
          <w:rFonts w:ascii="Arial" w:hAnsi="Arial" w:eastAsia="Arial" w:cs="Arial"/>
          <w:color w:val="000000"/>
          <w:kern w:val="0"/>
          <w:sz w:val="22"/>
          <w:szCs w:val="22"/>
          <w14:ligatures w14:val="none"/>
        </w:rPr>
        <w:t>Unidad de Auditoría Interna</w:t>
      </w:r>
    </w:p>
    <w:p w:rsidR="007979AC" w:rsidP="00EC3B06" w:rsidRDefault="007979AC" w14:paraId="1ACBECEF" w14:textId="77777777">
      <w:pPr>
        <w:rPr>
          <w:rFonts w:ascii="Arial" w:hAnsi="Arial" w:eastAsia="Arial" w:cs="Arial"/>
          <w:color w:val="000000"/>
          <w:kern w:val="0"/>
          <w:sz w:val="22"/>
          <w:szCs w:val="22"/>
          <w14:ligatures w14:val="none"/>
        </w:rPr>
      </w:pPr>
    </w:p>
    <w:p w:rsidR="007979AC" w:rsidP="00EC3B06" w:rsidRDefault="007979AC" w14:paraId="4D31D6F5" w14:textId="77777777">
      <w:pPr>
        <w:rPr>
          <w:rFonts w:ascii="Arial" w:hAnsi="Arial" w:eastAsia="Arial" w:cs="Arial"/>
          <w:color w:val="000000"/>
          <w:kern w:val="0"/>
          <w:sz w:val="22"/>
          <w:szCs w:val="22"/>
          <w14:ligatures w14:val="none"/>
        </w:rPr>
      </w:pPr>
    </w:p>
    <w:p w:rsidR="007979AC" w:rsidP="00EC3B06" w:rsidRDefault="007979AC" w14:paraId="680F6D40" w14:textId="77777777">
      <w:pPr>
        <w:rPr>
          <w:rFonts w:ascii="Arial" w:hAnsi="Arial" w:eastAsia="Arial" w:cs="Arial"/>
          <w:color w:val="000000"/>
          <w:kern w:val="0"/>
          <w:sz w:val="22"/>
          <w:szCs w:val="22"/>
          <w14:ligatures w14:val="none"/>
        </w:rPr>
      </w:pPr>
    </w:p>
    <w:p w:rsidR="007979AC" w:rsidP="00EC3B06" w:rsidRDefault="007979AC" w14:paraId="36BA4AAB" w14:textId="77777777">
      <w:pPr>
        <w:rPr>
          <w:rFonts w:ascii="Arial" w:hAnsi="Arial" w:eastAsia="Arial" w:cs="Arial"/>
          <w:color w:val="000000"/>
          <w:kern w:val="0"/>
          <w:sz w:val="22"/>
          <w:szCs w:val="22"/>
          <w14:ligatures w14:val="none"/>
        </w:rPr>
      </w:pPr>
    </w:p>
    <w:p w:rsidR="007979AC" w:rsidP="00EC3B06" w:rsidRDefault="007979AC" w14:paraId="29F42600" w14:textId="77777777">
      <w:pPr>
        <w:rPr>
          <w:rFonts w:ascii="Arial" w:hAnsi="Arial" w:eastAsia="Arial" w:cs="Arial"/>
          <w:color w:val="000000"/>
          <w:kern w:val="0"/>
          <w:sz w:val="22"/>
          <w:szCs w:val="22"/>
          <w14:ligatures w14:val="none"/>
        </w:rPr>
      </w:pPr>
    </w:p>
    <w:p w:rsidR="007979AC" w:rsidP="00EC3B06" w:rsidRDefault="007979AC" w14:paraId="6E7F7930" w14:textId="77777777">
      <w:pPr>
        <w:rPr>
          <w:rFonts w:ascii="Arial" w:hAnsi="Arial" w:eastAsia="Arial" w:cs="Arial"/>
          <w:color w:val="000000"/>
          <w:kern w:val="0"/>
          <w:sz w:val="22"/>
          <w:szCs w:val="22"/>
          <w14:ligatures w14:val="none"/>
        </w:rPr>
      </w:pPr>
    </w:p>
    <w:p w:rsidR="007979AC" w:rsidP="007979AC" w:rsidRDefault="007979AC" w14:paraId="15042093" w14:textId="0B7F7BDE">
      <w:pPr>
        <w:jc w:val="center"/>
        <w:rPr>
          <w:rFonts w:ascii="Arial" w:hAnsi="Arial" w:eastAsia="Arial" w:cs="Arial"/>
          <w:b/>
          <w:bCs/>
          <w:color w:val="000000"/>
          <w:kern w:val="0"/>
          <w:sz w:val="22"/>
          <w:szCs w:val="22"/>
          <w14:ligatures w14:val="none"/>
        </w:rPr>
      </w:pPr>
      <w:r>
        <w:rPr>
          <w:rFonts w:ascii="Arial" w:hAnsi="Arial" w:eastAsia="Arial" w:cs="Arial"/>
          <w:b/>
          <w:bCs/>
          <w:color w:val="000000"/>
          <w:kern w:val="0"/>
          <w:sz w:val="22"/>
          <w:szCs w:val="22"/>
          <w14:ligatures w14:val="none"/>
        </w:rPr>
        <w:t xml:space="preserve">INFORME DE AUDITORÍAS </w:t>
      </w:r>
    </w:p>
    <w:p w:rsidR="007979AC" w:rsidP="007979AC" w:rsidRDefault="007979AC" w14:paraId="386CBD6F" w14:textId="6B9765EC">
      <w:pPr>
        <w:jc w:val="center"/>
        <w:rPr>
          <w:rFonts w:ascii="Arial" w:hAnsi="Arial" w:eastAsia="Arial" w:cs="Arial"/>
          <w:b w:val="1"/>
          <w:bCs w:val="1"/>
          <w:color w:val="000000"/>
          <w:kern w:val="0"/>
          <w:sz w:val="22"/>
          <w:szCs w:val="22"/>
          <w14:ligatures w14:val="none"/>
        </w:rPr>
      </w:pPr>
      <w:r w:rsidR="46E2F662">
        <w:rPr>
          <w:rFonts w:ascii="Arial" w:hAnsi="Arial" w:eastAsia="Arial" w:cs="Arial"/>
          <w:b w:val="1"/>
          <w:bCs w:val="1"/>
          <w:color w:val="000000"/>
          <w:kern w:val="0"/>
          <w:sz w:val="22"/>
          <w:szCs w:val="22"/>
          <w14:ligatures w14:val="none"/>
        </w:rPr>
        <w:t>FEBRERO</w:t>
      </w:r>
      <w:r w:rsidR="007979AC">
        <w:rPr>
          <w:rFonts w:ascii="Arial" w:hAnsi="Arial" w:eastAsia="Arial" w:cs="Arial"/>
          <w:b w:val="1"/>
          <w:bCs w:val="1"/>
          <w:color w:val="000000"/>
          <w:kern w:val="0"/>
          <w:sz w:val="22"/>
          <w:szCs w:val="22"/>
          <w14:ligatures w14:val="none"/>
        </w:rPr>
        <w:t xml:space="preserve"> </w:t>
      </w:r>
      <w:r w:rsidR="007979AC">
        <w:rPr>
          <w:rFonts w:ascii="Arial" w:hAnsi="Arial" w:eastAsia="Arial" w:cs="Arial"/>
          <w:b w:val="1"/>
          <w:bCs w:val="1"/>
          <w:color w:val="000000"/>
          <w:kern w:val="0"/>
          <w:sz w:val="22"/>
          <w:szCs w:val="22"/>
          <w14:ligatures w14:val="none"/>
        </w:rPr>
        <w:t xml:space="preserve">202</w:t>
      </w:r>
      <w:r w:rsidR="61B75506">
        <w:rPr>
          <w:rFonts w:ascii="Arial" w:hAnsi="Arial" w:eastAsia="Arial" w:cs="Arial"/>
          <w:b w:val="1"/>
          <w:bCs w:val="1"/>
          <w:color w:val="000000"/>
          <w:kern w:val="0"/>
          <w:sz w:val="22"/>
          <w:szCs w:val="22"/>
          <w14:ligatures w14:val="none"/>
        </w:rPr>
        <w:t>5</w:t>
      </w:r>
    </w:p>
    <w:p w:rsidR="007979AC" w:rsidP="007979AC" w:rsidRDefault="007979AC" w14:paraId="7875F277" w14:textId="77777777">
      <w:pPr>
        <w:jc w:val="center"/>
        <w:rPr>
          <w:rFonts w:ascii="Arial" w:hAnsi="Arial" w:eastAsia="Arial" w:cs="Arial"/>
          <w:b/>
          <w:bCs/>
          <w:color w:val="000000"/>
          <w:kern w:val="0"/>
          <w:sz w:val="22"/>
          <w:szCs w:val="22"/>
          <w14:ligatures w14:val="non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7979AC" w:rsidTr="225CD086" w14:paraId="2A7D9111" w14:textId="77777777">
        <w:tc>
          <w:tcPr>
            <w:tcW w:w="8828" w:type="dxa"/>
            <w:tcMar/>
          </w:tcPr>
          <w:p w:rsidR="007979AC" w:rsidP="007979AC" w:rsidRDefault="007979AC" w14:paraId="36565EBF" w14:textId="2493FA04">
            <w:pPr>
              <w:jc w:val="center"/>
              <w:rPr>
                <w:rFonts w:ascii="Arial" w:hAnsi="Arial" w:eastAsia="Arial" w:cs="Arial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Arial" w:hAnsi="Arial" w:eastAsia="Arial" w:cs="Arial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DESCRIPCIÓN</w:t>
            </w:r>
          </w:p>
        </w:tc>
      </w:tr>
      <w:tr w:rsidR="007979AC" w:rsidTr="225CD086" w14:paraId="754E3613" w14:textId="77777777">
        <w:tc>
          <w:tcPr>
            <w:tcW w:w="8828" w:type="dxa"/>
            <w:tcMar/>
          </w:tcPr>
          <w:p w:rsidR="007979AC" w:rsidP="007979AC" w:rsidRDefault="007979AC" w14:paraId="68A66442" w14:textId="77777777">
            <w:pPr>
              <w:jc w:val="center"/>
              <w:rPr>
                <w:rFonts w:ascii="Arial" w:hAnsi="Arial" w:eastAsia="Arial" w:cs="Arial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  <w:p w:rsidR="0EB8012B" w:rsidP="28E74333" w:rsidRDefault="0EB8012B" w14:paraId="70BCCE0F" w14:textId="6AB7D6E0">
            <w:pPr>
              <w:spacing w:before="0" w:beforeAutospacing="off" w:after="0" w:afterAutospacing="off" w:line="259" w:lineRule="auto"/>
              <w:ind w:left="0" w:right="0" w:hanging="0"/>
              <w:jc w:val="both"/>
              <w:rPr>
                <w:rFonts w:ascii="Arial" w:hAnsi="Arial" w:eastAsia="Arial" w:cs="Arial"/>
                <w:noProof w:val="0"/>
                <w:sz w:val="22"/>
                <w:szCs w:val="22"/>
                <w:lang w:val="es-GT"/>
              </w:rPr>
            </w:pPr>
            <w:r w:rsidRPr="225CD086" w:rsidR="0EB8012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s-GT"/>
              </w:rPr>
              <w:t xml:space="preserve">Conforme al Plan Anual de Auditoría -PAA- 2025, para el mes de </w:t>
            </w:r>
            <w:r w:rsidRPr="225CD086" w:rsidR="0FBB6E1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s-GT"/>
              </w:rPr>
              <w:t>marzo</w:t>
            </w:r>
            <w:r w:rsidRPr="225CD086" w:rsidR="0EB8012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s-GT"/>
              </w:rPr>
              <w:t xml:space="preserve"> no se tienen Auditorías programadas para reportar.</w:t>
            </w:r>
          </w:p>
          <w:p w:rsidR="28E74333" w:rsidP="28E74333" w:rsidRDefault="28E74333" w14:paraId="51EBFE9F" w14:textId="12126235">
            <w:pPr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s-GT"/>
              </w:rPr>
            </w:pPr>
          </w:p>
          <w:p w:rsidRPr="007979AC" w:rsidR="007979AC" w:rsidP="007979AC" w:rsidRDefault="007979AC" w14:paraId="2E32FE30" w14:textId="77638B26">
            <w:pPr>
              <w:jc w:val="both"/>
              <w:rPr>
                <w:rFonts w:ascii="Arial" w:hAnsi="Arial" w:eastAsia="Arial" w:cs="Arial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</w:tbl>
    <w:p w:rsidRPr="007979AC" w:rsidR="007979AC" w:rsidP="007979AC" w:rsidRDefault="007979AC" w14:paraId="3D708B73" w14:textId="77777777">
      <w:pPr>
        <w:jc w:val="center"/>
        <w:rPr>
          <w:rFonts w:ascii="Arial" w:hAnsi="Arial" w:eastAsia="Arial" w:cs="Arial"/>
          <w:b/>
          <w:bCs/>
          <w:color w:val="000000"/>
          <w:kern w:val="0"/>
          <w:sz w:val="22"/>
          <w:szCs w:val="22"/>
          <w14:ligatures w14:val="none"/>
        </w:rPr>
      </w:pPr>
    </w:p>
    <w:p w:rsidR="007979AC" w:rsidP="00EC3B06" w:rsidRDefault="007979AC" w14:paraId="5CC50354" w14:textId="77777777"/>
    <w:p w:rsidR="007979AC" w:rsidP="00EC3B06" w:rsidRDefault="007979AC" w14:paraId="2E2D521E" w14:textId="77777777"/>
    <w:p w:rsidR="007979AC" w:rsidP="00EC3B06" w:rsidRDefault="007979AC" w14:paraId="671BB00C" w14:textId="77777777"/>
    <w:p w:rsidR="007979AC" w:rsidP="00EC3B06" w:rsidRDefault="007979AC" w14:paraId="55C5A583" w14:textId="77777777"/>
    <w:p w:rsidR="007979AC" w:rsidP="00EC3B06" w:rsidRDefault="007979AC" w14:paraId="275F1BCC" w14:textId="6E6C728C">
      <w:r w:rsidR="007979AC">
        <w:rPr/>
        <w:t>Elaborado por:</w:t>
      </w:r>
      <w:r w:rsidR="1EC46E81">
        <w:rPr/>
        <w:t xml:space="preserve">        </w:t>
      </w:r>
      <w:r>
        <w:tab/>
      </w:r>
      <w:r w:rsidR="007979AC">
        <w:rPr/>
        <w:t>____________________________________</w:t>
      </w:r>
    </w:p>
    <w:p w:rsidR="007979AC" w:rsidP="00EC3B06" w:rsidRDefault="007979AC" w14:paraId="07590156" w14:textId="1A4C3F35">
      <w:r>
        <w:t xml:space="preserve">                                  Thelma Aracely Avendaño Marroquin de Gonzalez</w:t>
      </w:r>
    </w:p>
    <w:p w:rsidR="007979AC" w:rsidP="00EC3B06" w:rsidRDefault="007979AC" w14:paraId="14CF83B8" w14:textId="77777777"/>
    <w:p w:rsidR="007979AC" w:rsidP="00EC3B06" w:rsidRDefault="007979AC" w14:paraId="3D24C90B" w14:textId="77777777"/>
    <w:p w:rsidR="007979AC" w:rsidP="00EC3B06" w:rsidRDefault="007979AC" w14:paraId="38D3C8EE" w14:textId="77777777"/>
    <w:p w:rsidR="007979AC" w:rsidP="00EC3B06" w:rsidRDefault="007979AC" w14:paraId="60011A7D" w14:textId="7A2196F0">
      <w:r>
        <w:tab/>
      </w:r>
    </w:p>
    <w:p w:rsidR="007979AC" w:rsidP="00EC3B06" w:rsidRDefault="007979AC" w14:paraId="3EC25CA5" w14:textId="7CED8634">
      <w:r>
        <w:t>Vo. Bo.</w:t>
      </w:r>
      <w:r>
        <w:tab/>
      </w:r>
      <w:r>
        <w:tab/>
      </w:r>
      <w:r>
        <w:tab/>
      </w:r>
      <w:r>
        <w:t>____________________________________</w:t>
      </w:r>
    </w:p>
    <w:p w:rsidR="007979AC" w:rsidP="00EC3B06" w:rsidRDefault="007979AC" w14:paraId="75308F43" w14:textId="6F0114B5">
      <w:r>
        <w:t xml:space="preserve">   </w:t>
      </w:r>
      <w:r>
        <w:tab/>
      </w:r>
      <w:r>
        <w:tab/>
      </w:r>
      <w:r>
        <w:tab/>
      </w:r>
      <w:r>
        <w:t xml:space="preserve">    Licda. Maria Antonieta </w:t>
      </w:r>
      <w:proofErr w:type="gramStart"/>
      <w:r>
        <w:t>Hub</w:t>
      </w:r>
      <w:proofErr w:type="gramEnd"/>
      <w:r>
        <w:t xml:space="preserve"> Raymundo</w:t>
      </w:r>
    </w:p>
    <w:p w:rsidR="007979AC" w:rsidP="00EC3B06" w:rsidRDefault="007979AC" w14:paraId="4D6B9AC8" w14:textId="348E18F5">
      <w:r>
        <w:tab/>
      </w:r>
      <w:r>
        <w:tab/>
      </w:r>
      <w:r>
        <w:tab/>
      </w:r>
      <w:r>
        <w:t xml:space="preserve">        Directora de Auditoría Interna</w:t>
      </w:r>
    </w:p>
    <w:sectPr w:rsidR="007979AC">
      <w:headerReference w:type="default" r:id="rId6"/>
      <w:footerReference w:type="default" r:id="rId7"/>
      <w:pgSz w:w="12240" w:h="15840" w:orient="portrait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06192" w:rsidP="00950217" w:rsidRDefault="00306192" w14:paraId="30E188F9" w14:textId="77777777">
      <w:r>
        <w:separator/>
      </w:r>
    </w:p>
  </w:endnote>
  <w:endnote w:type="continuationSeparator" w:id="0">
    <w:p w:rsidR="00306192" w:rsidP="00950217" w:rsidRDefault="00306192" w14:paraId="460F818D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C74E63" w:rsidRDefault="0017524C" w14:paraId="6B56D3DD" w14:textId="7271E9EC">
    <w:pPr>
      <w:pStyle w:val="Piedepgina"/>
    </w:pPr>
    <w:r>
      <w:rPr>
        <w:noProof/>
      </w:rPr>
      <w:drawing>
        <wp:anchor distT="0" distB="0" distL="114300" distR="114300" simplePos="0" relativeHeight="251660288" behindDoc="0" locked="0" layoutInCell="1" allowOverlap="1" wp14:anchorId="1728069C" wp14:editId="5846C4B2">
          <wp:simplePos x="0" y="0"/>
          <wp:positionH relativeFrom="column">
            <wp:posOffset>-1205230</wp:posOffset>
          </wp:positionH>
          <wp:positionV relativeFrom="paragraph">
            <wp:posOffset>-228077</wp:posOffset>
          </wp:positionV>
          <wp:extent cx="7862620" cy="783771"/>
          <wp:effectExtent l="0" t="0" r="0" b="3810"/>
          <wp:wrapNone/>
          <wp:docPr id="579558295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79558295" name="Imagen 57955829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62620" cy="78377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06192" w:rsidP="00950217" w:rsidRDefault="00306192" w14:paraId="6933A7D3" w14:textId="77777777">
      <w:r>
        <w:separator/>
      </w:r>
    </w:p>
  </w:footnote>
  <w:footnote w:type="continuationSeparator" w:id="0">
    <w:p w:rsidR="00306192" w:rsidP="00950217" w:rsidRDefault="00306192" w14:paraId="6D237A13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950217" w:rsidRDefault="00C74E63" w14:paraId="325499DC" w14:textId="2F173A84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223FF3A" wp14:editId="4B0F4D67">
          <wp:simplePos x="0" y="0"/>
          <wp:positionH relativeFrom="column">
            <wp:posOffset>-889635</wp:posOffset>
          </wp:positionH>
          <wp:positionV relativeFrom="paragraph">
            <wp:posOffset>-68057</wp:posOffset>
          </wp:positionV>
          <wp:extent cx="2350770" cy="956310"/>
          <wp:effectExtent l="0" t="0" r="0" b="0"/>
          <wp:wrapSquare wrapText="bothSides"/>
          <wp:docPr id="258525984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8525984" name="Imagen 25852598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50770" cy="9563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217"/>
    <w:rsid w:val="00065B5F"/>
    <w:rsid w:val="0017524C"/>
    <w:rsid w:val="001A4958"/>
    <w:rsid w:val="00306192"/>
    <w:rsid w:val="004D5194"/>
    <w:rsid w:val="0054062A"/>
    <w:rsid w:val="007979AC"/>
    <w:rsid w:val="007E0C8C"/>
    <w:rsid w:val="00870270"/>
    <w:rsid w:val="008B1460"/>
    <w:rsid w:val="00950217"/>
    <w:rsid w:val="00A10CD4"/>
    <w:rsid w:val="00C64209"/>
    <w:rsid w:val="00C74E63"/>
    <w:rsid w:val="00C81911"/>
    <w:rsid w:val="00C87FB0"/>
    <w:rsid w:val="00CA5C2C"/>
    <w:rsid w:val="00EC3B06"/>
    <w:rsid w:val="09C7893B"/>
    <w:rsid w:val="0A127B22"/>
    <w:rsid w:val="0AA45901"/>
    <w:rsid w:val="0D2529BF"/>
    <w:rsid w:val="0EB8012B"/>
    <w:rsid w:val="0FBB6E15"/>
    <w:rsid w:val="1274DEAC"/>
    <w:rsid w:val="16FB6CA8"/>
    <w:rsid w:val="1DD738E9"/>
    <w:rsid w:val="1EC46E81"/>
    <w:rsid w:val="224A60DD"/>
    <w:rsid w:val="225CD086"/>
    <w:rsid w:val="25F0ABEF"/>
    <w:rsid w:val="28E74333"/>
    <w:rsid w:val="3EFEB9DF"/>
    <w:rsid w:val="4218150D"/>
    <w:rsid w:val="45E3F248"/>
    <w:rsid w:val="46E2F662"/>
    <w:rsid w:val="4D56685C"/>
    <w:rsid w:val="4D5FB74D"/>
    <w:rsid w:val="6077C21A"/>
    <w:rsid w:val="61B75506"/>
    <w:rsid w:val="641321FF"/>
    <w:rsid w:val="76233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ED62ED2"/>
  <w15:chartTrackingRefBased/>
  <w15:docId w15:val="{E7498D75-A245-194C-9EA1-17AFC20AC21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es-G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50217"/>
    <w:pPr>
      <w:tabs>
        <w:tab w:val="center" w:pos="4419"/>
        <w:tab w:val="right" w:pos="8838"/>
      </w:tabs>
    </w:pPr>
  </w:style>
  <w:style w:type="character" w:styleId="EncabezadoCar" w:customStyle="1">
    <w:name w:val="Encabezado Car"/>
    <w:basedOn w:val="Fuentedeprrafopredeter"/>
    <w:link w:val="Encabezado"/>
    <w:uiPriority w:val="99"/>
    <w:rsid w:val="00950217"/>
  </w:style>
  <w:style w:type="paragraph" w:styleId="Piedepgina">
    <w:name w:val="footer"/>
    <w:basedOn w:val="Normal"/>
    <w:link w:val="PiedepginaCar"/>
    <w:uiPriority w:val="99"/>
    <w:unhideWhenUsed/>
    <w:rsid w:val="00950217"/>
    <w:pPr>
      <w:tabs>
        <w:tab w:val="center" w:pos="4419"/>
        <w:tab w:val="right" w:pos="8838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950217"/>
  </w:style>
  <w:style w:type="table" w:styleId="Tablaconcuadrcula">
    <w:name w:val="Table Grid"/>
    <w:basedOn w:val="Tablanormal"/>
    <w:uiPriority w:val="39"/>
    <w:rsid w:val="007979AC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viCtor arrivillaga</dc:creator>
  <keywords/>
  <dc:description/>
  <lastModifiedBy>Thelma Aracely Avendaño</lastModifiedBy>
  <revision>8</revision>
  <lastPrinted>2024-02-29T21:42:00.0000000Z</lastPrinted>
  <dcterms:created xsi:type="dcterms:W3CDTF">2024-02-29T22:01:00.0000000Z</dcterms:created>
  <dcterms:modified xsi:type="dcterms:W3CDTF">2025-03-27T21:38:47.4616324Z</dcterms:modified>
</coreProperties>
</file>